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7A" w:rsidRPr="0067226A" w:rsidRDefault="009A167A" w:rsidP="009A167A">
      <w:pPr>
        <w:pStyle w:val="ConsPlusNonformat"/>
        <w:jc w:val="center"/>
      </w:pPr>
      <w:r>
        <w:t>ПАСПОРТ УСЛУГИ (ПРОЦЕССА) СЕТЕВОЙ ОРГАНИЗАЦИИ</w:t>
      </w:r>
    </w:p>
    <w:p w:rsidR="009A167A" w:rsidRPr="0067226A" w:rsidRDefault="009A167A" w:rsidP="009A167A">
      <w:pPr>
        <w:pStyle w:val="ConsPlusNonformat"/>
      </w:pPr>
    </w:p>
    <w:p w:rsidR="009A167A" w:rsidRDefault="000540F8" w:rsidP="009A167A">
      <w:pPr>
        <w:pStyle w:val="ConsPlusNonformat"/>
        <w:jc w:val="center"/>
      </w:pPr>
      <w:r w:rsidRPr="000540F8">
        <w:t xml:space="preserve">полное (частичное) ограничение режима потребления электрической энергии в порядке, установленном Правилами полного и (или) частичного ограничения режима потребления электрической энергии, утвержденными постановлением Правительства Российской Федерации от 4 мая 2012 г. N 442 (Собрание законодательства Российской Федерации, 2012, N 23, ст. 3008; 2013, N 1, ст. 68; N 1, ст. 45; </w:t>
      </w:r>
      <w:proofErr w:type="gramStart"/>
      <w:r w:rsidRPr="000540F8">
        <w:t>N 5, ст. 407; N 31, ст. 4226; N 32, ст. 4309), и Правилами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утвержденными приказом Минэнерго России от 6 июня 2013 г. N 290 (зарегистрирован Минюстом России 9 августа 20</w:t>
      </w:r>
      <w:r>
        <w:t>13 г., регистрационный N 29348)</w:t>
      </w:r>
      <w:proofErr w:type="gramEnd"/>
    </w:p>
    <w:p w:rsidR="009A167A" w:rsidRDefault="009A167A" w:rsidP="009A167A">
      <w:pPr>
        <w:pStyle w:val="ConsPlusNonformat"/>
      </w:pPr>
      <w:r>
        <w:t>                      наименование услуги (процесса)</w:t>
      </w:r>
    </w:p>
    <w:p w:rsidR="009A167A" w:rsidRDefault="009A167A" w:rsidP="009A167A">
      <w:pPr>
        <w:pStyle w:val="ConsPlusNonformat"/>
      </w:pPr>
    </w:p>
    <w:p w:rsidR="009A167A" w:rsidRPr="00BF3B4F" w:rsidRDefault="009A167A" w:rsidP="009A167A">
      <w:pPr>
        <w:pStyle w:val="ConsPlusNonformat"/>
        <w:rPr>
          <w:color w:val="3333CC"/>
        </w:rPr>
      </w:pPr>
      <w:r>
        <w:t>Круг заявителей</w:t>
      </w:r>
      <w:r w:rsidR="00ED22FF">
        <w:t xml:space="preserve">: </w:t>
      </w:r>
      <w:r w:rsidR="00B401C2">
        <w:t>физические</w:t>
      </w:r>
      <w:r w:rsidR="00ED22FF">
        <w:t>/</w:t>
      </w:r>
      <w:r>
        <w:t>юридические лица.</w:t>
      </w:r>
    </w:p>
    <w:p w:rsidR="009A167A" w:rsidRDefault="009A167A" w:rsidP="009A167A">
      <w:pPr>
        <w:pStyle w:val="ConsPlusNonformat"/>
      </w:pPr>
      <w:r>
        <w:t>Размер платы за предоставление услуги (процесса) и основание ее взимания:</w:t>
      </w:r>
    </w:p>
    <w:p w:rsidR="009A167A" w:rsidRDefault="000540F8" w:rsidP="009A167A">
      <w:pPr>
        <w:pStyle w:val="ConsPlusNonformat"/>
      </w:pPr>
      <w:r>
        <w:t>В</w:t>
      </w:r>
      <w:r w:rsidR="0067226A">
        <w:t>зимается</w:t>
      </w:r>
      <w:r>
        <w:t xml:space="preserve"> гарантирующим поставщиком (</w:t>
      </w:r>
      <w:proofErr w:type="spellStart"/>
      <w:r>
        <w:t>энергосбытовой</w:t>
      </w:r>
      <w:proofErr w:type="spellEnd"/>
      <w:r>
        <w:t xml:space="preserve"> компанией)</w:t>
      </w:r>
      <w:r w:rsidR="009A167A">
        <w:t>.</w:t>
      </w:r>
    </w:p>
    <w:p w:rsidR="009A167A" w:rsidRDefault="009A167A" w:rsidP="009A167A">
      <w:pPr>
        <w:pStyle w:val="ConsPlusNonformat"/>
      </w:pPr>
      <w:r>
        <w:t xml:space="preserve">Условия оказания услуги (процесса): </w:t>
      </w:r>
      <w:r w:rsidR="000540F8">
        <w:t>задолженность по оплате электрической энергии</w:t>
      </w:r>
      <w:r>
        <w:t>.</w:t>
      </w:r>
    </w:p>
    <w:p w:rsidR="009A167A" w:rsidRDefault="009A167A" w:rsidP="009A167A">
      <w:pPr>
        <w:pStyle w:val="ConsPlusNonformat"/>
      </w:pPr>
      <w:r>
        <w:t>Результат оказания услуги (процесса):</w:t>
      </w:r>
      <w:r w:rsidR="003216E1" w:rsidRPr="003216E1">
        <w:t xml:space="preserve"> </w:t>
      </w:r>
      <w:r w:rsidR="000540F8">
        <w:t>полное или частичное ограничение потребления электрической энергии</w:t>
      </w:r>
      <w:r>
        <w:t>.</w:t>
      </w:r>
    </w:p>
    <w:p w:rsidR="009A167A" w:rsidRDefault="009A167A" w:rsidP="009A167A">
      <w:pPr>
        <w:pStyle w:val="ConsPlusNonformat"/>
      </w:pPr>
      <w:r>
        <w:t xml:space="preserve">Общий срок оказания услуги (процесса): </w:t>
      </w:r>
      <w:r w:rsidR="0076607A">
        <w:t>Не определён</w:t>
      </w:r>
      <w:r>
        <w:t>.</w:t>
      </w:r>
    </w:p>
    <w:p w:rsidR="009A167A" w:rsidRDefault="009A167A" w:rsidP="009A167A">
      <w:pPr>
        <w:pStyle w:val="ConsPlusNonformat"/>
      </w:pPr>
    </w:p>
    <w:p w:rsidR="009A167A" w:rsidRDefault="009A167A" w:rsidP="009A167A">
      <w:pPr>
        <w:pStyle w:val="ConsPlusNonformat"/>
      </w:pPr>
      <w:r>
        <w:t>Состав, последовательность и сроки оказания услуги (процесса):</w:t>
      </w:r>
    </w:p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701"/>
        <w:gridCol w:w="2863"/>
        <w:gridCol w:w="2039"/>
        <w:gridCol w:w="1551"/>
        <w:gridCol w:w="1762"/>
      </w:tblGrid>
      <w:tr w:rsidR="009A2EBB" w:rsidTr="00DA5E89"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Pr="000E3102" w:rsidRDefault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23B4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ПОРЯДОК ОГРАНИЧЕНИЯ РЕЖИМА ПОТРЕБЛЕНИЯ ПО ЗАЯВКЕ </w:t>
            </w:r>
            <w:r w:rsidRPr="000E3102">
              <w:rPr>
                <w:rFonts w:ascii="Calibri" w:hAnsi="Calibri" w:cs="Calibri"/>
                <w:sz w:val="28"/>
                <w:szCs w:val="22"/>
              </w:rPr>
              <w:t>гарантирующего поставщика (</w:t>
            </w:r>
            <w:proofErr w:type="spellStart"/>
            <w:r w:rsidRPr="000E3102">
              <w:rPr>
                <w:rFonts w:ascii="Calibri" w:hAnsi="Calibri" w:cs="Calibri"/>
                <w:sz w:val="28"/>
                <w:szCs w:val="22"/>
              </w:rPr>
              <w:t>энергосбытовой</w:t>
            </w:r>
            <w:proofErr w:type="spellEnd"/>
            <w:r w:rsidRPr="000E3102">
              <w:rPr>
                <w:rFonts w:ascii="Calibri" w:hAnsi="Calibri" w:cs="Calibri"/>
                <w:sz w:val="28"/>
                <w:szCs w:val="22"/>
              </w:rPr>
              <w:t xml:space="preserve"> компании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). 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ГП (ЭСК) имеет право направить в адрес </w:t>
            </w:r>
            <w:r w:rsidR="00BF3B4F">
              <w:rPr>
                <w:rFonts w:ascii="Calibri" w:hAnsi="Calibri" w:cs="Calibri"/>
                <w:sz w:val="22"/>
                <w:szCs w:val="22"/>
              </w:rPr>
              <w:t xml:space="preserve">ООО </w:t>
            </w:r>
            <w:r w:rsidR="00C77E22">
              <w:rPr>
                <w:rFonts w:ascii="Calibri" w:hAnsi="Calibri" w:cs="Calibri"/>
                <w:sz w:val="22"/>
                <w:szCs w:val="22"/>
              </w:rPr>
              <w:t>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B967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BF3B4F">
              <w:rPr>
                <w:rFonts w:ascii="Calibri" w:hAnsi="Calibri" w:cs="Calibri"/>
                <w:sz w:val="22"/>
                <w:szCs w:val="22"/>
              </w:rPr>
              <w:t>»</w:t>
            </w:r>
            <w:r w:rsidRPr="000E3102">
              <w:rPr>
                <w:rFonts w:ascii="Calibri" w:hAnsi="Calibri" w:cs="Calibri"/>
                <w:sz w:val="22"/>
                <w:szCs w:val="22"/>
              </w:rPr>
              <w:t xml:space="preserve"> заявку на введение частичного или полного ограничения режима потребления электроэнергии потребителям в следующих случаях:</w:t>
            </w:r>
          </w:p>
          <w:p w:rsid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E3102">
              <w:rPr>
                <w:rFonts w:ascii="Calibri" w:hAnsi="Calibri" w:cs="Calibri"/>
                <w:sz w:val="22"/>
                <w:szCs w:val="22"/>
              </w:rPr>
              <w:t xml:space="preserve">а) при неисполнении или ненадлежащем исполнении потребителем ГП (ЭСК) обязательств по оплате электрической энергии (мощности) и (или) услуг по </w:t>
            </w:r>
            <w:r>
              <w:rPr>
                <w:rFonts w:ascii="Calibri" w:hAnsi="Calibri" w:cs="Calibri"/>
                <w:sz w:val="22"/>
                <w:szCs w:val="22"/>
              </w:rPr>
              <w:t>передаче электрической энергии</w:t>
            </w:r>
            <w:r w:rsidRPr="000E3102">
              <w:rPr>
                <w:rFonts w:ascii="Calibri" w:hAnsi="Calibri" w:cs="Calibri"/>
                <w:sz w:val="22"/>
                <w:szCs w:val="22"/>
              </w:rPr>
              <w:t xml:space="preserve">, в том числе обязательств по предварительной оплате в соответствии с установленными договором </w:t>
            </w:r>
            <w:r w:rsidRPr="000E3102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сроками платежа, если это привело к образованию задолженности потребителя перед </w:t>
            </w:r>
            <w:r>
              <w:rPr>
                <w:rFonts w:ascii="Calibri" w:hAnsi="Calibri" w:cs="Calibri"/>
                <w:sz w:val="22"/>
                <w:szCs w:val="22"/>
              </w:rPr>
              <w:t>гарантирующим поставщиком.</w:t>
            </w:r>
            <w:proofErr w:type="gramEnd"/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>б) при прекращении в отношении потребителя ГП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(ЭСК) договора энергоснабжения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в) соглашение сторон договора </w:t>
            </w:r>
            <w:r w:rsidR="006D64DE">
              <w:rPr>
                <w:rFonts w:ascii="Calibri" w:hAnsi="Calibri" w:cs="Calibri"/>
                <w:sz w:val="22"/>
                <w:szCs w:val="22"/>
              </w:rPr>
              <w:t>энергоснабжения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г) при выявлении  факта осуществления потребителем </w:t>
            </w:r>
            <w:proofErr w:type="spellStart"/>
            <w:r w:rsidRPr="000E3102">
              <w:rPr>
                <w:rFonts w:ascii="Calibri" w:hAnsi="Calibri" w:cs="Calibri"/>
                <w:sz w:val="22"/>
                <w:szCs w:val="22"/>
              </w:rPr>
              <w:t>безучетного</w:t>
            </w:r>
            <w:proofErr w:type="spellEnd"/>
            <w:r w:rsidRPr="000E3102">
              <w:rPr>
                <w:rFonts w:ascii="Calibri" w:hAnsi="Calibri" w:cs="Calibri"/>
                <w:sz w:val="22"/>
                <w:szCs w:val="22"/>
              </w:rPr>
              <w:t xml:space="preserve"> потребления электрической энергии;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>д) при невыполнении потребителем условий договора, касающихся обеспечения функционирования устройств релейной защиты, противоаварийной и режимной автоматики, устройств компенсации реактивной мощности;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е) при подключении потребителем к принадлежащим ему </w:t>
            </w:r>
            <w:proofErr w:type="spellStart"/>
            <w:r w:rsidRPr="000E3102">
              <w:rPr>
                <w:rFonts w:ascii="Calibri" w:hAnsi="Calibri" w:cs="Calibri"/>
                <w:sz w:val="22"/>
                <w:szCs w:val="22"/>
              </w:rPr>
              <w:t>энергопринимающим</w:t>
            </w:r>
            <w:proofErr w:type="spellEnd"/>
            <w:r w:rsidRPr="000E3102">
              <w:rPr>
                <w:rFonts w:ascii="Calibri" w:hAnsi="Calibri" w:cs="Calibri"/>
                <w:sz w:val="22"/>
                <w:szCs w:val="22"/>
              </w:rPr>
              <w:t xml:space="preserve"> устройствам </w:t>
            </w:r>
            <w:proofErr w:type="spellStart"/>
            <w:r w:rsidRPr="000E3102">
              <w:rPr>
                <w:rFonts w:ascii="Calibri" w:hAnsi="Calibri" w:cs="Calibri"/>
                <w:sz w:val="22"/>
                <w:szCs w:val="22"/>
              </w:rPr>
              <w:t>электропотребляющего</w:t>
            </w:r>
            <w:proofErr w:type="spellEnd"/>
            <w:r w:rsidRPr="000E3102">
              <w:rPr>
                <w:rFonts w:ascii="Calibri" w:hAnsi="Calibri" w:cs="Calibri"/>
                <w:sz w:val="22"/>
                <w:szCs w:val="22"/>
              </w:rPr>
              <w:t xml:space="preserve"> оборудования, повлекшим нарушение характеристик технологического присоединения, указанных в документах о технологическом присоединении;</w:t>
            </w:r>
          </w:p>
          <w:p w:rsidR="000E3102" w:rsidRPr="000E3102" w:rsidRDefault="000E3102" w:rsidP="000E31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ж) при выявлении факта ненадлежащего технологического присоединения </w:t>
            </w:r>
            <w:proofErr w:type="spellStart"/>
            <w:r w:rsidRPr="000E3102">
              <w:rPr>
                <w:rFonts w:ascii="Calibri" w:hAnsi="Calibri" w:cs="Calibri"/>
                <w:sz w:val="22"/>
                <w:szCs w:val="22"/>
              </w:rPr>
              <w:t>энергопринимающих</w:t>
            </w:r>
            <w:proofErr w:type="spellEnd"/>
            <w:r w:rsidRPr="000E3102">
              <w:rPr>
                <w:rFonts w:ascii="Calibri" w:hAnsi="Calibri" w:cs="Calibri"/>
                <w:sz w:val="22"/>
                <w:szCs w:val="22"/>
              </w:rPr>
              <w:t xml:space="preserve"> устройств потребителя к объектам электросетевого хозяйства;</w:t>
            </w:r>
          </w:p>
          <w:p w:rsidR="009A167A" w:rsidRPr="000E3102" w:rsidRDefault="000E3102" w:rsidP="006D64D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E3102">
              <w:rPr>
                <w:rFonts w:ascii="Calibri" w:hAnsi="Calibri" w:cs="Calibri"/>
                <w:sz w:val="22"/>
                <w:szCs w:val="22"/>
              </w:rPr>
              <w:t xml:space="preserve">з) при нарушении потребителем введенного ранее в отношении него ограничения режима потребления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6D64D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6D64DE" w:rsidP="00C14850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6D64DE">
              <w:rPr>
                <w:rFonts w:ascii="Calibri" w:hAnsi="Calibri" w:cs="Calibri"/>
                <w:sz w:val="22"/>
                <w:szCs w:val="22"/>
              </w:rPr>
              <w:t xml:space="preserve">Для согласования введения полного и (или) частичного </w:t>
            </w:r>
            <w:r w:rsidRPr="006D64DE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ограничения режима потребления электрической энергии ГП (ЭСК) обязан не позднее, чем за 10 дней до предполагаемой даты ограничения режима потребления электроэнергии направить в адрес </w:t>
            </w:r>
            <w:r w:rsidR="00C77E22">
              <w:rPr>
                <w:rFonts w:ascii="Calibri" w:hAnsi="Calibri" w:cs="Calibri"/>
                <w:sz w:val="22"/>
                <w:szCs w:val="22"/>
              </w:rPr>
              <w:t>ООО 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B967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BF3B4F">
              <w:rPr>
                <w:rFonts w:ascii="Calibri" w:hAnsi="Calibri" w:cs="Calibri"/>
                <w:sz w:val="22"/>
                <w:szCs w:val="22"/>
              </w:rPr>
              <w:t>»</w:t>
            </w:r>
            <w:r w:rsidRPr="006D64DE">
              <w:rPr>
                <w:rFonts w:ascii="Calibri" w:hAnsi="Calibri" w:cs="Calibri"/>
                <w:sz w:val="22"/>
                <w:szCs w:val="22"/>
              </w:rPr>
              <w:t xml:space="preserve"> способом, обеспечивающим подтверждение факта получения уведомления (телефонограмма, письмо с уведомлением) заявку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P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6D64D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6D64DE" w:rsidP="00BF3B4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4DE">
              <w:rPr>
                <w:rFonts w:ascii="Calibri" w:hAnsi="Calibri" w:cs="Calibri"/>
                <w:sz w:val="22"/>
                <w:szCs w:val="22"/>
              </w:rPr>
              <w:t xml:space="preserve">Заявки ГП (ЭСК) на введение полного и (или) частичного ограничения режима электропотребления, а также принятые по ним решения и фактически выполненные действия подлежат регистрации 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4FF3" w:rsidRDefault="006D64D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D64DE" w:rsidRDefault="006D64DE" w:rsidP="006D64D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4DE">
              <w:rPr>
                <w:rFonts w:ascii="Calibri" w:hAnsi="Calibri" w:cs="Calibri"/>
                <w:sz w:val="22"/>
                <w:szCs w:val="22"/>
              </w:rPr>
              <w:t xml:space="preserve">Оригиналы заявок, в том </w:t>
            </w:r>
            <w:proofErr w:type="gramStart"/>
            <w:r w:rsidRPr="006D64DE">
              <w:rPr>
                <w:rFonts w:ascii="Calibri" w:hAnsi="Calibri" w:cs="Calibri"/>
                <w:sz w:val="22"/>
                <w:szCs w:val="22"/>
              </w:rPr>
              <w:t>числе</w:t>
            </w:r>
            <w:proofErr w:type="gramEnd"/>
            <w:r w:rsidRPr="006D64DE">
              <w:rPr>
                <w:rFonts w:ascii="Calibri" w:hAnsi="Calibri" w:cs="Calibri"/>
                <w:sz w:val="22"/>
                <w:szCs w:val="22"/>
              </w:rPr>
              <w:t xml:space="preserve"> по которым был дан отказ, вместе с приложенными к ним документами (отказы, письма, акт отключения/восстановления режима потребления электрической энергии (мощности) хранятся не менее 3 лет с момента (даты)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выполнения заявки</w:t>
            </w:r>
          </w:p>
          <w:p w:rsidR="008C4FF3" w:rsidRDefault="006D64DE" w:rsidP="006D64D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64DE">
              <w:rPr>
                <w:rFonts w:ascii="Calibri" w:hAnsi="Calibri" w:cs="Calibri"/>
                <w:sz w:val="22"/>
                <w:szCs w:val="22"/>
              </w:rPr>
              <w:t>или направления отказа в её выполнении.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4FF3" w:rsidRPr="00815E5C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C4FF3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Pr="00C14850" w:rsidRDefault="008C4FF3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0B23B4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 xml:space="preserve">При введении ограничения режима потребления </w:t>
            </w:r>
            <w:r>
              <w:rPr>
                <w:rFonts w:ascii="Calibri" w:hAnsi="Calibri" w:cs="Calibri"/>
                <w:sz w:val="22"/>
                <w:szCs w:val="22"/>
              </w:rPr>
              <w:t>сетевая компания</w:t>
            </w:r>
            <w:r w:rsidRPr="000B23B4">
              <w:rPr>
                <w:rFonts w:ascii="Calibri" w:hAnsi="Calibri" w:cs="Calibri"/>
                <w:sz w:val="22"/>
                <w:szCs w:val="22"/>
              </w:rPr>
              <w:t xml:space="preserve"> составляет  Акт о введении ограничения режима потребления электрической энергии, содержащей следующую информацию: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а) вид ограничения режима потребления (частичное или полное);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б) дата и время вводимого ограничения режима потребления;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 xml:space="preserve">в) уровень вводимого ограничения режима потребления (при </w:t>
            </w:r>
            <w:r w:rsidRPr="000B23B4">
              <w:rPr>
                <w:rFonts w:ascii="Calibri" w:hAnsi="Calibri" w:cs="Calibri"/>
                <w:sz w:val="22"/>
                <w:szCs w:val="22"/>
              </w:rPr>
              <w:lastRenderedPageBreak/>
              <w:t>частичном ограничении);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г) наименование потребителя, точки поставки, в отношении которых вводится ограничение режима потребления;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д) адрес, по которому производится ограничение режима потребления;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е) технические мероприятия на объект</w:t>
            </w:r>
            <w:r w:rsidR="00C77E22">
              <w:rPr>
                <w:rFonts w:ascii="Calibri" w:hAnsi="Calibri" w:cs="Calibri"/>
                <w:sz w:val="22"/>
                <w:szCs w:val="22"/>
              </w:rPr>
              <w:t>ах электросетевого хозяйств</w:t>
            </w:r>
            <w:proofErr w:type="gramStart"/>
            <w:r w:rsidR="00C77E22">
              <w:rPr>
                <w:rFonts w:ascii="Calibri" w:hAnsi="Calibri" w:cs="Calibri"/>
                <w:sz w:val="22"/>
                <w:szCs w:val="22"/>
              </w:rPr>
              <w:t xml:space="preserve">а </w:t>
            </w:r>
            <w:r w:rsidR="000A782D">
              <w:rPr>
                <w:rFonts w:ascii="Calibri" w:hAnsi="Calibri" w:cs="Calibri"/>
                <w:sz w:val="22"/>
                <w:szCs w:val="22"/>
              </w:rPr>
              <w:t>ООО</w:t>
            </w:r>
            <w:proofErr w:type="gramEnd"/>
            <w:r w:rsidR="000A782D">
              <w:rPr>
                <w:rFonts w:ascii="Calibri" w:hAnsi="Calibri" w:cs="Calibri"/>
                <w:sz w:val="22"/>
                <w:szCs w:val="22"/>
              </w:rPr>
              <w:t xml:space="preserve"> 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0A782D">
              <w:rPr>
                <w:rFonts w:ascii="Calibri" w:hAnsi="Calibri" w:cs="Calibri"/>
                <w:sz w:val="22"/>
                <w:szCs w:val="22"/>
              </w:rPr>
              <w:t>»</w:t>
            </w:r>
            <w:r w:rsidRPr="000B23B4">
              <w:rPr>
                <w:rFonts w:ascii="Calibri" w:hAnsi="Calibri" w:cs="Calibri"/>
                <w:sz w:val="22"/>
                <w:szCs w:val="22"/>
              </w:rPr>
              <w:t xml:space="preserve">, посредством которых реализовано введение ограничения режима </w:t>
            </w:r>
            <w:r>
              <w:rPr>
                <w:rFonts w:ascii="Calibri" w:hAnsi="Calibri" w:cs="Calibri"/>
                <w:sz w:val="22"/>
                <w:szCs w:val="22"/>
              </w:rPr>
              <w:t>потребления</w:t>
            </w:r>
          </w:p>
          <w:p w:rsidR="000B23B4" w:rsidRPr="000B23B4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ж) номер и показания прибора учета на дату введения ограничения режима потребления;</w:t>
            </w:r>
          </w:p>
          <w:p w:rsidR="00C14850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з) причины, по которым не было введено ограничение режима потребления (в случае, если ограничение режима потребления не было введено).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15E5C" w:rsidRDefault="000B23B4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lastRenderedPageBreak/>
              <w:t>Акт о введении ограничения режима потребления электрической энергии</w:t>
            </w:r>
            <w:r w:rsidRPr="00815E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5E5C" w:rsidRPr="00815E5C">
              <w:rPr>
                <w:rFonts w:ascii="Calibri" w:hAnsi="Calibri" w:cs="Calibri"/>
                <w:sz w:val="22"/>
                <w:szCs w:val="22"/>
              </w:rPr>
              <w:t>составляется в 3-х экземплярах</w:t>
            </w:r>
            <w:r w:rsidR="00815E5C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14850" w:rsidRDefault="00815E5C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C14850" w:rsidRDefault="00C14850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625301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Pr="00C14850" w:rsidRDefault="008305A1" w:rsidP="0067226A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Default="000B23B4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Default="000B23B4" w:rsidP="000B23B4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ОГРАНИЧЕНИЕ РЕЖИМА ПОТРЕБЛЕНИЯ ПОТРЕБИТЕЛЕЙ, ЗАКЛЮЧИВШИХ ДОГОВОР ОБ ОКАЗАНИИ УСЛУГ ПО ПЕРЕДАЧЕ ЭЛЕКТРИЧЕСК</w:t>
            </w:r>
            <w:r w:rsidR="00C77E22">
              <w:rPr>
                <w:rFonts w:ascii="Calibri" w:hAnsi="Calibri" w:cs="Calibri"/>
                <w:sz w:val="22"/>
                <w:szCs w:val="22"/>
              </w:rPr>
              <w:t>ОЙ ЭНЕРГИИ НЕПОСРЕДСТВЕННО С</w:t>
            </w:r>
            <w:r w:rsidR="000A782D">
              <w:rPr>
                <w:rFonts w:ascii="Calibri" w:hAnsi="Calibri" w:cs="Calibri"/>
                <w:sz w:val="22"/>
                <w:szCs w:val="22"/>
              </w:rPr>
              <w:t xml:space="preserve"> ООО 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0A782D">
              <w:rPr>
                <w:rFonts w:ascii="Calibri" w:hAnsi="Calibri" w:cs="Calibri"/>
                <w:sz w:val="22"/>
                <w:szCs w:val="22"/>
              </w:rPr>
              <w:t>»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7226A" w:rsidRDefault="0067226A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Pr="00C14850" w:rsidRDefault="008305A1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0B23B4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0B23B4" w:rsidP="0089638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0B23B4">
              <w:rPr>
                <w:rFonts w:ascii="Calibri" w:hAnsi="Calibri" w:cs="Calibri"/>
                <w:sz w:val="22"/>
                <w:szCs w:val="22"/>
              </w:rPr>
              <w:t>При возникновении у потребителя услуг по передаче электрической энергии задолженности по оплате услуг по передаче</w:t>
            </w:r>
            <w:proofErr w:type="gramEnd"/>
            <w:r w:rsidRPr="000B23B4">
              <w:rPr>
                <w:rFonts w:ascii="Calibri" w:hAnsi="Calibri" w:cs="Calibri"/>
                <w:sz w:val="22"/>
                <w:szCs w:val="22"/>
              </w:rPr>
              <w:t xml:space="preserve"> электрической энергии, соответствующей одному периоду между установленными договором сроками платежа, </w:t>
            </w:r>
            <w:r>
              <w:rPr>
                <w:rFonts w:ascii="Calibri" w:hAnsi="Calibri" w:cs="Calibri"/>
                <w:sz w:val="22"/>
                <w:szCs w:val="22"/>
              </w:rPr>
              <w:t>сетевая компания</w:t>
            </w:r>
            <w:r w:rsidRPr="000B23B4">
              <w:rPr>
                <w:rFonts w:ascii="Calibri" w:hAnsi="Calibri" w:cs="Calibri"/>
                <w:sz w:val="22"/>
                <w:szCs w:val="22"/>
              </w:rPr>
              <w:t xml:space="preserve"> направляет в адрес потребителя письменное уведомление о планируемом введении ограничения режима потребления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0B23B4" w:rsidP="0062530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в пятидневный срок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Default="008305A1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Default="0089638B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Pr="004134BE" w:rsidRDefault="0089638B" w:rsidP="0089638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9638B">
              <w:rPr>
                <w:rFonts w:ascii="Calibri" w:hAnsi="Calibri" w:cs="Calibri"/>
                <w:sz w:val="22"/>
                <w:szCs w:val="22"/>
              </w:rPr>
              <w:t xml:space="preserve">В случае невыполнения </w:t>
            </w:r>
            <w:r w:rsidRPr="0089638B">
              <w:rPr>
                <w:rFonts w:ascii="Calibri" w:hAnsi="Calibri" w:cs="Calibri"/>
                <w:sz w:val="22"/>
                <w:szCs w:val="22"/>
              </w:rPr>
              <w:lastRenderedPageBreak/>
              <w:t>потребителем требования о погашении задолженности в размере и в срок, установленный в уведомлении о планируемом введении ограничения режима потребления, введение ограничения режима потребления осуществляется на указанный в уведомлении срок.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8305A1" w:rsidRDefault="008305A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Pr="00C14850" w:rsidRDefault="00BD61C2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9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89638B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89638B" w:rsidP="004134B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 xml:space="preserve">При введении ограничения режима потребления </w:t>
            </w:r>
            <w:r>
              <w:rPr>
                <w:rFonts w:ascii="Calibri" w:hAnsi="Calibri" w:cs="Calibri"/>
                <w:sz w:val="22"/>
                <w:szCs w:val="22"/>
              </w:rPr>
              <w:t>сетевая компания</w:t>
            </w:r>
            <w:r w:rsidRPr="000B23B4">
              <w:rPr>
                <w:rFonts w:ascii="Calibri" w:hAnsi="Calibri" w:cs="Calibri"/>
                <w:sz w:val="22"/>
                <w:szCs w:val="22"/>
              </w:rPr>
              <w:t xml:space="preserve"> составляет  Акт о введении ограничения режима потребления электрической энергии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указанный в п.1.4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89638B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B23B4">
              <w:rPr>
                <w:rFonts w:ascii="Calibri" w:hAnsi="Calibri" w:cs="Calibri"/>
                <w:sz w:val="22"/>
                <w:szCs w:val="22"/>
              </w:rPr>
              <w:t>Акт о введении ограничения режима потребления электрической энергии</w:t>
            </w:r>
            <w:r w:rsidRPr="00815E5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составляется в 2</w:t>
            </w:r>
            <w:r w:rsidRPr="00815E5C">
              <w:rPr>
                <w:rFonts w:ascii="Calibri" w:hAnsi="Calibri" w:cs="Calibri"/>
                <w:sz w:val="22"/>
                <w:szCs w:val="22"/>
              </w:rPr>
              <w:t>-х экземплярах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625301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25301" w:rsidRDefault="00625301" w:rsidP="0089638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Pr="00C14850" w:rsidRDefault="00BD61C2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Default="00572E5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Default="00572E59" w:rsidP="00D3052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72E59">
              <w:rPr>
                <w:rFonts w:ascii="Calibri" w:hAnsi="Calibri" w:cs="Calibri"/>
                <w:sz w:val="22"/>
                <w:szCs w:val="22"/>
              </w:rPr>
              <w:t xml:space="preserve">ОГРАНИЧЕНИЕ РЕЖИМА ПОТРЕБЛЕНИЯ ПРИ ВЫВОДЕ ЭЛЕКТРОУСТАНОВОК </w:t>
            </w:r>
            <w:r w:rsidR="00D30529">
              <w:rPr>
                <w:rFonts w:ascii="Calibri" w:hAnsi="Calibri" w:cs="Calibri"/>
                <w:sz w:val="22"/>
                <w:szCs w:val="22"/>
              </w:rPr>
              <w:t>СЕТЕВОЙ КОМПАНИИ</w:t>
            </w:r>
            <w:r w:rsidRPr="00572E59">
              <w:rPr>
                <w:rFonts w:ascii="Calibri" w:hAnsi="Calibri" w:cs="Calibri"/>
                <w:sz w:val="22"/>
                <w:szCs w:val="22"/>
              </w:rPr>
              <w:t xml:space="preserve"> В РЕМОНТ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134BE" w:rsidRDefault="004134BE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E89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Pr="00DA5E89" w:rsidRDefault="00DA5E89" w:rsidP="00DA5E8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DA5E89">
              <w:rPr>
                <w:rFonts w:ascii="Calibri" w:hAnsi="Calibri" w:cs="Calibri"/>
                <w:sz w:val="22"/>
                <w:szCs w:val="22"/>
              </w:rPr>
              <w:t>В случае если проведение ремонтных работ на объект</w:t>
            </w:r>
            <w:r w:rsidR="00DB16E2">
              <w:rPr>
                <w:rFonts w:ascii="Calibri" w:hAnsi="Calibri" w:cs="Calibri"/>
                <w:sz w:val="22"/>
                <w:szCs w:val="22"/>
              </w:rPr>
              <w:t xml:space="preserve">ах электросетевого хозяйства 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B967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Pr="00DA5E89">
              <w:rPr>
                <w:rFonts w:ascii="Calibri" w:hAnsi="Calibri" w:cs="Calibri"/>
                <w:sz w:val="22"/>
                <w:szCs w:val="22"/>
              </w:rPr>
              <w:t xml:space="preserve"> невозможно без ограничения режима потребления в отношении потребит</w:t>
            </w:r>
            <w:r w:rsidR="00C77E22">
              <w:rPr>
                <w:rFonts w:ascii="Calibri" w:hAnsi="Calibri" w:cs="Calibri"/>
                <w:sz w:val="22"/>
                <w:szCs w:val="22"/>
              </w:rPr>
              <w:t xml:space="preserve">елей, присоединенных к сетям </w:t>
            </w:r>
            <w:r w:rsidR="000A782D">
              <w:rPr>
                <w:rFonts w:ascii="Calibri" w:hAnsi="Calibri" w:cs="Calibri"/>
                <w:sz w:val="22"/>
                <w:szCs w:val="22"/>
              </w:rPr>
              <w:t>ООО 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B967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0A782D">
              <w:rPr>
                <w:rFonts w:ascii="Calibri" w:hAnsi="Calibri" w:cs="Calibri"/>
                <w:sz w:val="22"/>
                <w:szCs w:val="22"/>
              </w:rPr>
              <w:t>»</w:t>
            </w:r>
            <w:r w:rsidRPr="00DA5E89">
              <w:rPr>
                <w:rFonts w:ascii="Calibri" w:hAnsi="Calibri" w:cs="Calibri"/>
                <w:sz w:val="22"/>
                <w:szCs w:val="22"/>
              </w:rPr>
              <w:t xml:space="preserve">, сетевая организация в порядке, уведомляет потребителя напрямую или (если это предусмотрено указанным договором) через действующего в его интересах гарантирующего поставщика (ЭСК) о проведении таких работ и сроках ограничения режима потребления в связи с их проведением.  </w:t>
            </w:r>
            <w:proofErr w:type="gramEnd"/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Pr="00C14850" w:rsidRDefault="00DA5E89" w:rsidP="00EE0545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DA5E8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E89">
              <w:rPr>
                <w:rFonts w:ascii="Calibri" w:hAnsi="Calibri" w:cs="Calibri"/>
                <w:sz w:val="22"/>
                <w:szCs w:val="22"/>
              </w:rPr>
              <w:t>ВВЕДЕНИЯ ОГРАНИЧЕНИЯ РЕЖИМА ПОТРЕБЛЕНИЯ В ЦЕЛЯХ ПРЕДОТВРАЩЕНИЯ ИЛИ ЛИКВИДАЦИИ АВАРИЙНЫХ СИТУАЦИЙ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E89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Pr="00DA5E89" w:rsidRDefault="00DA5E89" w:rsidP="00DA5E8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A5E89">
              <w:rPr>
                <w:rFonts w:ascii="Calibri" w:hAnsi="Calibri" w:cs="Calibri"/>
                <w:sz w:val="22"/>
                <w:szCs w:val="22"/>
              </w:rPr>
              <w:t>В случае возникновения (угрозы возникновения) аварийных электроэнергетических режимов по причине возникновения (угрозе возникновения) дефицита электрической энергии и мощности и (или) падения напряжения, перегрузки электротехнического оборудования и в иных чрезвычайных ситуациях, допускается полное и (или) частичное ограничение режима потребления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DA5E89">
              <w:rPr>
                <w:rFonts w:ascii="Calibri" w:hAnsi="Calibri" w:cs="Calibri"/>
                <w:sz w:val="22"/>
                <w:szCs w:val="22"/>
              </w:rPr>
              <w:t xml:space="preserve"> в том числе без согласования с Потребителем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A5E89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9A2EBB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Pr="00DA5E89" w:rsidRDefault="009A2EBB" w:rsidP="009A2EB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EBB">
              <w:rPr>
                <w:rFonts w:ascii="Calibri" w:hAnsi="Calibri" w:cs="Calibri"/>
                <w:sz w:val="22"/>
                <w:szCs w:val="22"/>
              </w:rPr>
              <w:t>ОГРАНИЧЕНИЕ РЕЖИМА ПОТРЕБЛЕНИЯ ПО ЗАКЛЮЧЕНИЮ ОРГАНА ГОСУДАРСТВЕННОГО ЭНЕРГЕТИЧЕСКОГО НАДЗОРА О НЕУДОВЛЕТВОРИТЕЛЬНОМ СОСТОЯНИИ ЭНЕРГЕТИЧЕСКИХ УСТАНОВОК ПОТРЕБИТЕЛЯ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DA5E89" w:rsidRDefault="00DA5E89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Pr="009A2EBB" w:rsidRDefault="009A2EBB" w:rsidP="009A2EB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EBB">
              <w:rPr>
                <w:rFonts w:ascii="Calibri" w:hAnsi="Calibri" w:cs="Calibri"/>
                <w:sz w:val="22"/>
                <w:szCs w:val="22"/>
              </w:rPr>
              <w:t xml:space="preserve">При получении предписания органа государственного энергетического надзора о неудовлетворительном состоянии энергетических установок Потребителя, которое угрожает аварией или создает угрозу жизни и безопасности, </w:t>
            </w:r>
            <w:r>
              <w:rPr>
                <w:rFonts w:ascii="Calibri" w:hAnsi="Calibri" w:cs="Calibri"/>
                <w:sz w:val="22"/>
                <w:szCs w:val="22"/>
              </w:rPr>
              <w:t>сетевая компания</w:t>
            </w:r>
            <w:r w:rsidRPr="009A2EBB">
              <w:rPr>
                <w:rFonts w:ascii="Calibri" w:hAnsi="Calibri" w:cs="Calibri"/>
                <w:sz w:val="22"/>
                <w:szCs w:val="22"/>
              </w:rPr>
              <w:t xml:space="preserve"> самостоятельно и (или) через ТСО обязана в сроки, указанные в предписании, ввести частичное или полное ограничение режима потребления электроэнергии Потребителю Г</w:t>
            </w:r>
            <w:proofErr w:type="gramStart"/>
            <w:r w:rsidRPr="009A2EBB">
              <w:rPr>
                <w:rFonts w:ascii="Calibri" w:hAnsi="Calibri" w:cs="Calibri"/>
                <w:sz w:val="22"/>
                <w:szCs w:val="22"/>
              </w:rPr>
              <w:t>П(</w:t>
            </w:r>
            <w:proofErr w:type="gramEnd"/>
            <w:r w:rsidRPr="009A2EBB">
              <w:rPr>
                <w:rFonts w:ascii="Calibri" w:hAnsi="Calibri" w:cs="Calibri"/>
                <w:sz w:val="22"/>
                <w:szCs w:val="22"/>
              </w:rPr>
              <w:t>ЭСК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DA5E89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Pr="00DA5E89" w:rsidRDefault="009A2EBB" w:rsidP="009A2EB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EBB">
              <w:rPr>
                <w:rFonts w:ascii="Calibri" w:hAnsi="Calibri" w:cs="Calibri"/>
                <w:sz w:val="22"/>
                <w:szCs w:val="22"/>
              </w:rPr>
              <w:t xml:space="preserve">ОГРАНИЧЕНИЕ РЕЖИМА ПОТРЕБЛЕНИЯ КАТЕГОРИЙ ПОТРЕБИТЕЛЕЙ, ОГРАНИЧЕНИЕ КОТОРЫХ МОЖЕТ ПРИВЕСТИ К ЭКОНОМИЧЕСКИМ, </w:t>
            </w:r>
            <w:r w:rsidRPr="009A2EBB">
              <w:rPr>
                <w:rFonts w:ascii="Calibri" w:hAnsi="Calibri" w:cs="Calibri"/>
                <w:sz w:val="22"/>
                <w:szCs w:val="22"/>
              </w:rPr>
              <w:lastRenderedPageBreak/>
              <w:t>ЭКОЛОГИЧЕСКИМ, СОЦИАЛЬНЫМ ПОСЛЕДСТВИЯМ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9A2EB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7E615C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Pr="009A2EBB" w:rsidRDefault="009A2EBB" w:rsidP="009A2EB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EBB">
              <w:rPr>
                <w:rFonts w:ascii="Calibri" w:hAnsi="Calibri" w:cs="Calibri"/>
                <w:sz w:val="22"/>
                <w:szCs w:val="22"/>
              </w:rPr>
              <w:t xml:space="preserve">В отношении потребителей ограничение режима </w:t>
            </w:r>
            <w:proofErr w:type="gramStart"/>
            <w:r w:rsidRPr="009A2EBB">
              <w:rPr>
                <w:rFonts w:ascii="Calibri" w:hAnsi="Calibri" w:cs="Calibri"/>
                <w:sz w:val="22"/>
                <w:szCs w:val="22"/>
              </w:rPr>
              <w:t>потребления</w:t>
            </w:r>
            <w:proofErr w:type="gramEnd"/>
            <w:r w:rsidRPr="009A2EBB">
              <w:rPr>
                <w:rFonts w:ascii="Calibri" w:hAnsi="Calibri" w:cs="Calibri"/>
                <w:sz w:val="22"/>
                <w:szCs w:val="22"/>
              </w:rPr>
              <w:t xml:space="preserve"> которых может привести к экономическим, экологич</w:t>
            </w:r>
            <w:r>
              <w:rPr>
                <w:rFonts w:ascii="Calibri" w:hAnsi="Calibri" w:cs="Calibri"/>
                <w:sz w:val="22"/>
                <w:szCs w:val="22"/>
              </w:rPr>
              <w:t>еским, социальным последствиям</w:t>
            </w:r>
            <w:r w:rsidRPr="009A2EBB">
              <w:rPr>
                <w:rFonts w:ascii="Calibri" w:hAnsi="Calibri" w:cs="Calibri"/>
                <w:sz w:val="22"/>
                <w:szCs w:val="22"/>
              </w:rPr>
              <w:t xml:space="preserve">, частичное ограничение режима потребления вводится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не </w:t>
            </w:r>
            <w:r w:rsidRPr="009A2EBB">
              <w:rPr>
                <w:rFonts w:ascii="Calibri" w:hAnsi="Calibri" w:cs="Calibri"/>
                <w:sz w:val="22"/>
                <w:szCs w:val="22"/>
              </w:rPr>
              <w:t>ниже уровня аварийной брони.</w:t>
            </w:r>
            <w:r>
              <w:t xml:space="preserve"> </w:t>
            </w:r>
            <w:r w:rsidRPr="009A2EBB">
              <w:rPr>
                <w:rFonts w:ascii="Calibri" w:hAnsi="Calibri" w:cs="Calibri"/>
                <w:sz w:val="22"/>
                <w:szCs w:val="22"/>
              </w:rPr>
              <w:t>Введение в отношении таких потребителей ограничения режима потребления ниже величины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аварийной брони не допускается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2EBB" w:rsidTr="009A2EBB">
        <w:tc>
          <w:tcPr>
            <w:tcW w:w="5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7E615C" w:rsidP="0090464D">
            <w:pPr>
              <w:autoSpaceDE w:val="0"/>
              <w:autoSpaceDN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0540F8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Pr="009A2EBB" w:rsidRDefault="007E615C" w:rsidP="007E615C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615C">
              <w:rPr>
                <w:rFonts w:ascii="Calibri" w:hAnsi="Calibri" w:cs="Calibri"/>
                <w:sz w:val="22"/>
                <w:szCs w:val="22"/>
              </w:rPr>
              <w:t>При отсутствии у такого потребителя акта согласования аварийной брони, величины аварийной брони определяются Г</w:t>
            </w:r>
            <w:proofErr w:type="gramStart"/>
            <w:r w:rsidRPr="007E615C">
              <w:rPr>
                <w:rFonts w:ascii="Calibri" w:hAnsi="Calibri" w:cs="Calibri"/>
                <w:sz w:val="22"/>
                <w:szCs w:val="22"/>
              </w:rPr>
              <w:t>П(</w:t>
            </w:r>
            <w:proofErr w:type="gramEnd"/>
            <w:r w:rsidR="00C77E22">
              <w:rPr>
                <w:rFonts w:ascii="Calibri" w:hAnsi="Calibri" w:cs="Calibri"/>
                <w:sz w:val="22"/>
                <w:szCs w:val="22"/>
              </w:rPr>
              <w:t xml:space="preserve">ЭСК) по согласованию с </w:t>
            </w:r>
            <w:r w:rsidR="000A782D">
              <w:rPr>
                <w:rFonts w:ascii="Calibri" w:hAnsi="Calibri" w:cs="Calibri"/>
                <w:sz w:val="22"/>
                <w:szCs w:val="22"/>
              </w:rPr>
              <w:t>ООО «</w:t>
            </w:r>
            <w:proofErr w:type="spellStart"/>
            <w:r w:rsidR="00C77E22">
              <w:rPr>
                <w:rFonts w:ascii="Calibri" w:hAnsi="Calibri" w:cs="Calibri"/>
                <w:sz w:val="22"/>
                <w:szCs w:val="22"/>
              </w:rPr>
              <w:t>ЭнКо</w:t>
            </w:r>
            <w:proofErr w:type="spellEnd"/>
            <w:r w:rsidR="00DB16E2">
              <w:rPr>
                <w:rFonts w:ascii="Calibri" w:hAnsi="Calibri" w:cs="Calibri"/>
                <w:sz w:val="22"/>
                <w:szCs w:val="22"/>
              </w:rPr>
              <w:t>+</w:t>
            </w:r>
            <w:r w:rsidR="000A782D">
              <w:rPr>
                <w:rFonts w:ascii="Calibri" w:hAnsi="Calibri" w:cs="Calibri"/>
                <w:sz w:val="22"/>
                <w:szCs w:val="22"/>
              </w:rPr>
              <w:t>»</w:t>
            </w:r>
            <w:r w:rsidRPr="007E615C">
              <w:rPr>
                <w:rFonts w:ascii="Calibri" w:hAnsi="Calibri" w:cs="Calibri"/>
                <w:sz w:val="22"/>
                <w:szCs w:val="22"/>
              </w:rPr>
              <w:t xml:space="preserve"> в размере не менее 10 процентов максимальной мощности соответствующих объектов такого потребителя, а  потребитель несет ответственность за последствия, в том числе перед третьими лицами, вызванные применением к нему ограничения режима потребления.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A2EBB" w:rsidRDefault="009A2EBB" w:rsidP="0090464D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BF3B4F" w:rsidRPr="00DD6DEF" w:rsidRDefault="009A167A" w:rsidP="00BF3B4F">
      <w:pPr>
        <w:pStyle w:val="ConsPlusNonformat"/>
        <w:jc w:val="both"/>
        <w:rPr>
          <w:rFonts w:ascii="Calibri" w:hAnsi="Calibri" w:cs="Calibri"/>
        </w:rPr>
      </w:pPr>
      <w:r w:rsidRPr="00DD6DEF">
        <w:rPr>
          <w:rFonts w:ascii="Calibri" w:hAnsi="Calibri" w:cs="Calibri"/>
        </w:rPr>
        <w:t>Контактная информация для направления обращений</w:t>
      </w:r>
      <w:r w:rsidR="004134BE" w:rsidRPr="00DD6DEF">
        <w:rPr>
          <w:rFonts w:ascii="Calibri" w:hAnsi="Calibri" w:cs="Calibri"/>
        </w:rPr>
        <w:t>:</w:t>
      </w:r>
      <w:r w:rsidR="00BF3B4F" w:rsidRPr="00DD6DEF">
        <w:rPr>
          <w:rFonts w:ascii="Calibri" w:hAnsi="Calibri" w:cs="Calibri"/>
        </w:rPr>
        <w:t xml:space="preserve"> </w:t>
      </w:r>
      <w:r w:rsidR="0096766F">
        <w:rPr>
          <w:rFonts w:ascii="Calibri" w:hAnsi="Calibri" w:cs="Calibri"/>
        </w:rPr>
        <w:t>8(391)285-01-75</w:t>
      </w:r>
      <w:bookmarkStart w:id="0" w:name="_GoBack"/>
      <w:bookmarkEnd w:id="0"/>
      <w:r w:rsidR="00BF3B4F" w:rsidRPr="00DD6DEF">
        <w:rPr>
          <w:rFonts w:ascii="Calibri" w:hAnsi="Calibri" w:cs="Calibri"/>
        </w:rPr>
        <w:t>,</w:t>
      </w:r>
      <w:r w:rsidR="000F1ECE" w:rsidRPr="00DD6DEF">
        <w:rPr>
          <w:rFonts w:ascii="Calibri" w:hAnsi="Calibri" w:cs="Calibri"/>
          <w:sz w:val="21"/>
          <w:szCs w:val="21"/>
        </w:rPr>
        <w:t xml:space="preserve"> 8(923)354-53-97</w:t>
      </w:r>
      <w:r w:rsidR="000F1ECE" w:rsidRPr="00DD6DEF">
        <w:rPr>
          <w:rFonts w:ascii="Calibri" w:hAnsi="Calibri" w:cs="Calibri"/>
          <w:b/>
          <w:sz w:val="21"/>
          <w:szCs w:val="21"/>
        </w:rPr>
        <w:t xml:space="preserve"> </w:t>
      </w:r>
      <w:r w:rsidR="000F1ECE" w:rsidRPr="00DD6DEF">
        <w:rPr>
          <w:rFonts w:ascii="Calibri" w:hAnsi="Calibri" w:cs="Calibri"/>
          <w:sz w:val="21"/>
          <w:szCs w:val="21"/>
        </w:rPr>
        <w:t>или электронной почтой</w:t>
      </w:r>
      <w:r w:rsidR="00DD6DEF" w:rsidRPr="00DD6DEF">
        <w:rPr>
          <w:rFonts w:ascii="Calibri" w:hAnsi="Calibri" w:cs="Calibri"/>
          <w:sz w:val="21"/>
          <w:szCs w:val="21"/>
        </w:rPr>
        <w:t xml:space="preserve"> </w:t>
      </w:r>
      <w:proofErr w:type="spellStart"/>
      <w:r w:rsidR="00DD6DEF" w:rsidRPr="00DD6DEF">
        <w:rPr>
          <w:rFonts w:ascii="Calibri" w:hAnsi="Calibri" w:cs="Calibri"/>
          <w:b/>
          <w:sz w:val="21"/>
          <w:szCs w:val="21"/>
          <w:lang w:val="en-US"/>
        </w:rPr>
        <w:t>enko</w:t>
      </w:r>
      <w:proofErr w:type="spellEnd"/>
      <w:r w:rsidR="00DD6DEF" w:rsidRPr="00DD6DEF">
        <w:rPr>
          <w:rFonts w:ascii="Calibri" w:hAnsi="Calibri" w:cs="Calibri"/>
          <w:b/>
          <w:sz w:val="21"/>
          <w:szCs w:val="21"/>
        </w:rPr>
        <w:t>.</w:t>
      </w:r>
      <w:r w:rsidR="00DD6DEF" w:rsidRPr="00DD6DEF">
        <w:rPr>
          <w:rFonts w:ascii="Calibri" w:hAnsi="Calibri" w:cs="Calibri"/>
          <w:b/>
          <w:sz w:val="21"/>
          <w:szCs w:val="21"/>
          <w:lang w:val="en-US"/>
        </w:rPr>
        <w:t>plus</w:t>
      </w:r>
      <w:r w:rsidR="00DD6DEF" w:rsidRPr="00DD6DEF">
        <w:rPr>
          <w:rFonts w:ascii="Calibri" w:hAnsi="Calibri" w:cs="Calibri"/>
          <w:b/>
          <w:sz w:val="21"/>
          <w:szCs w:val="21"/>
        </w:rPr>
        <w:t>@</w:t>
      </w:r>
      <w:r w:rsidR="00DD6DEF" w:rsidRPr="00DD6DEF">
        <w:rPr>
          <w:rFonts w:ascii="Calibri" w:hAnsi="Calibri" w:cs="Calibri"/>
          <w:b/>
          <w:sz w:val="21"/>
          <w:szCs w:val="21"/>
          <w:lang w:val="en-US"/>
        </w:rPr>
        <w:t>mail</w:t>
      </w:r>
      <w:r w:rsidR="00DD6DEF" w:rsidRPr="00DD6DEF">
        <w:rPr>
          <w:rFonts w:ascii="Calibri" w:hAnsi="Calibri" w:cs="Calibri"/>
          <w:b/>
          <w:sz w:val="21"/>
          <w:szCs w:val="21"/>
        </w:rPr>
        <w:t>.</w:t>
      </w:r>
      <w:proofErr w:type="spellStart"/>
      <w:r w:rsidR="00DD6DEF" w:rsidRPr="00DD6DEF">
        <w:rPr>
          <w:rFonts w:ascii="Calibri" w:hAnsi="Calibri" w:cs="Calibri"/>
          <w:b/>
          <w:sz w:val="21"/>
          <w:szCs w:val="21"/>
          <w:lang w:val="en-US"/>
        </w:rPr>
        <w:t>ru</w:t>
      </w:r>
      <w:proofErr w:type="spellEnd"/>
    </w:p>
    <w:p w:rsidR="00F56317" w:rsidRDefault="00F56317" w:rsidP="00BF3B4F">
      <w:pPr>
        <w:pStyle w:val="ConsPlusNonformat"/>
      </w:pPr>
    </w:p>
    <w:sectPr w:rsidR="00F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7A"/>
    <w:rsid w:val="000540F8"/>
    <w:rsid w:val="000A782D"/>
    <w:rsid w:val="000B23B4"/>
    <w:rsid w:val="000B3B5D"/>
    <w:rsid w:val="000E3102"/>
    <w:rsid w:val="000F1ECE"/>
    <w:rsid w:val="003216E1"/>
    <w:rsid w:val="003C3A75"/>
    <w:rsid w:val="004134BE"/>
    <w:rsid w:val="00572E59"/>
    <w:rsid w:val="00625301"/>
    <w:rsid w:val="0067226A"/>
    <w:rsid w:val="006D64DE"/>
    <w:rsid w:val="0076607A"/>
    <w:rsid w:val="007E615C"/>
    <w:rsid w:val="00815E5C"/>
    <w:rsid w:val="008305A1"/>
    <w:rsid w:val="0089638B"/>
    <w:rsid w:val="008C4FF3"/>
    <w:rsid w:val="0096766F"/>
    <w:rsid w:val="009A167A"/>
    <w:rsid w:val="009A2EBB"/>
    <w:rsid w:val="00A02CD1"/>
    <w:rsid w:val="00B401C2"/>
    <w:rsid w:val="00B967BA"/>
    <w:rsid w:val="00BD61C2"/>
    <w:rsid w:val="00BF3B4F"/>
    <w:rsid w:val="00C14850"/>
    <w:rsid w:val="00C77E22"/>
    <w:rsid w:val="00D30529"/>
    <w:rsid w:val="00DA5E89"/>
    <w:rsid w:val="00DB16E2"/>
    <w:rsid w:val="00DD6DEF"/>
    <w:rsid w:val="00E542DC"/>
    <w:rsid w:val="00ED22FF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user</cp:lastModifiedBy>
  <cp:revision>12</cp:revision>
  <cp:lastPrinted>2014-07-29T02:48:00Z</cp:lastPrinted>
  <dcterms:created xsi:type="dcterms:W3CDTF">2015-04-16T05:09:00Z</dcterms:created>
  <dcterms:modified xsi:type="dcterms:W3CDTF">2020-12-09T08:47:00Z</dcterms:modified>
</cp:coreProperties>
</file>